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E545F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5958A6" w:rsidRPr="00DC6D0E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5958A6">
              <w:rPr>
                <w:rFonts w:eastAsia="Calibri" w:cs="Calibri"/>
                <w:b/>
                <w:bCs/>
                <w:lang w:eastAsia="en-US"/>
              </w:rPr>
              <w:t>Zarządzanie i inżynieria produkcji</w:t>
            </w:r>
          </w:p>
          <w:p w:rsidR="00491F04" w:rsidRDefault="005958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</w:t>
            </w:r>
            <w:r w:rsidR="00491F04" w:rsidRPr="00EB3E50">
              <w:rPr>
                <w:rFonts w:eastAsia="Calibri" w:cs="Calibri"/>
                <w:b/>
                <w:bCs/>
                <w:lang w:eastAsia="en-US"/>
              </w:rPr>
              <w:t>stacjonarne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EB3E50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EB3E50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 w:rsidRPr="00B66BC9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B66BC9">
              <w:rPr>
                <w:rFonts w:eastAsia="Calibri" w:cs="Calibri"/>
                <w:lang w:eastAsia="en-US"/>
              </w:rPr>
              <w:t>:</w:t>
            </w:r>
            <w:r w:rsidR="00491F04" w:rsidRPr="00B66BC9">
              <w:rPr>
                <w:rFonts w:eastAsia="Calibri" w:cs="Calibri"/>
                <w:b/>
                <w:lang w:eastAsia="en-US"/>
              </w:rPr>
              <w:t xml:space="preserve"> </w:t>
            </w:r>
            <w:r w:rsidR="00675DBF" w:rsidRPr="00B66BC9">
              <w:rPr>
                <w:rFonts w:eastAsia="Calibri" w:cs="Calibri"/>
                <w:b/>
                <w:lang w:eastAsia="en-US"/>
              </w:rPr>
              <w:t>2</w:t>
            </w:r>
          </w:p>
          <w:p w:rsidR="00804CC1" w:rsidRDefault="00491F04" w:rsidP="0027524B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C6D0E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5958A6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B66BC9" w:rsidRDefault="00675DBF" w:rsidP="00EC424D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B66BC9">
              <w:rPr>
                <w:rFonts w:cs="Calibri"/>
              </w:rPr>
              <w:t>Zna strukturę organizacyjną przedsiębiorstwa i zakres obowiązków realizowanych w ramach działów.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25B2E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Pr="00B66BC9" w:rsidRDefault="00625B2E" w:rsidP="00EC42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Zna zasady dotyczące bezpieczeństwa i higieny pracy.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B66BC9" w:rsidRDefault="00491F04" w:rsidP="005958A6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66BC9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A6" w:rsidRPr="00B66BC9" w:rsidRDefault="00C51688" w:rsidP="00EC424D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Potrafi </w:t>
            </w:r>
            <w:r w:rsidR="00675DBF" w:rsidRPr="00B66BC9">
              <w:rPr>
                <w:rFonts w:eastAsia="Calibri" w:cs="Calibri"/>
                <w:lang w:eastAsia="en-US"/>
              </w:rPr>
              <w:t>przeprowadzić analizę porównawczą struktury organizacyjnej przedsiębiorstwa ze strukturami modelowymi.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Pr="00B66BC9" w:rsidRDefault="00C51688" w:rsidP="00EC424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cs="Calibri"/>
              </w:rPr>
              <w:t>Potrafi</w:t>
            </w:r>
            <w:r w:rsidR="00675DBF" w:rsidRPr="00B66BC9">
              <w:rPr>
                <w:rFonts w:cs="Calibri"/>
              </w:rPr>
              <w:t xml:space="preserve"> identyfikować i interpretować czynniki makro</w:t>
            </w:r>
            <w:r>
              <w:rPr>
                <w:rFonts w:cs="Calibri"/>
              </w:rPr>
              <w:t xml:space="preserve"> </w:t>
            </w:r>
            <w:r w:rsidR="00675DBF" w:rsidRPr="00B66BC9">
              <w:rPr>
                <w:rFonts w:cs="Calibri"/>
              </w:rPr>
              <w:t>otoczenia oraz wskazać zasady funkcjonowania przedsiębiorstwa w realiach gospodarki krajowej.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51688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8" w:rsidRDefault="00625B2E" w:rsidP="00EC42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Potrafi planować i organizować pracę indywidualną oraz w zespole, współdziałać i</w:t>
            </w:r>
            <w:r w:rsidR="002E1CC9">
              <w:rPr>
                <w:rFonts w:cs="Calibri"/>
              </w:rPr>
              <w:t xml:space="preserve"> pracować w grupie oraz określać</w:t>
            </w:r>
            <w:bookmarkStart w:id="0" w:name="_GoBack"/>
            <w:bookmarkEnd w:id="0"/>
            <w:r>
              <w:rPr>
                <w:rFonts w:cs="Calibri"/>
              </w:rPr>
              <w:t xml:space="preserve"> priorytety zadań. Jest przygotowany do brania odpowiedzialności za powierzone mu zadania w ramach wyznaczonych ról w grupie.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8" w:rsidRDefault="00C51688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25B2E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EC42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Potrafi samodzielnie planować i realizować kształcenie własnych kompetencji uczenia się przez całe życie.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A6" w:rsidRPr="00B66BC9" w:rsidRDefault="005958A6" w:rsidP="005958A6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66BC9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25B2E" w:rsidTr="002548A2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Pr="00625B2E" w:rsidRDefault="00625B2E" w:rsidP="005958A6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66BC9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5958A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25B2E" w:rsidTr="002548A2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E" w:rsidRPr="00B66BC9" w:rsidRDefault="00625B2E" w:rsidP="006F194F">
            <w:pPr>
              <w:spacing w:line="240" w:lineRule="auto"/>
              <w:rPr>
                <w:rFonts w:cs="Calibri"/>
              </w:rPr>
            </w:pPr>
            <w:r w:rsidRPr="00B66BC9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25B2E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E" w:rsidRPr="00B66BC9" w:rsidRDefault="00625B2E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B66BC9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25B2E" w:rsidTr="002548A2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625B2E" w:rsidRPr="00B66BC9" w:rsidRDefault="00625B2E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25B2E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2E" w:rsidRDefault="00625B2E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E545F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5A207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D9" w:rsidRDefault="00B617D9" w:rsidP="005958A6">
      <w:pPr>
        <w:spacing w:after="0" w:line="240" w:lineRule="auto"/>
      </w:pPr>
      <w:r>
        <w:separator/>
      </w:r>
    </w:p>
  </w:endnote>
  <w:endnote w:type="continuationSeparator" w:id="0">
    <w:p w:rsidR="00B617D9" w:rsidRDefault="00B617D9" w:rsidP="005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136617"/>
      <w:docPartObj>
        <w:docPartGallery w:val="Page Numbers (Bottom of Page)"/>
        <w:docPartUnique/>
      </w:docPartObj>
    </w:sdtPr>
    <w:sdtEndPr/>
    <w:sdtContent>
      <w:p w:rsidR="005958A6" w:rsidRDefault="005958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CC9">
          <w:rPr>
            <w:noProof/>
          </w:rPr>
          <w:t>2</w:t>
        </w:r>
        <w:r>
          <w:fldChar w:fldCharType="end"/>
        </w:r>
      </w:p>
    </w:sdtContent>
  </w:sdt>
  <w:p w:rsidR="005958A6" w:rsidRDefault="0059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D9" w:rsidRDefault="00B617D9" w:rsidP="005958A6">
      <w:pPr>
        <w:spacing w:after="0" w:line="240" w:lineRule="auto"/>
      </w:pPr>
      <w:r>
        <w:separator/>
      </w:r>
    </w:p>
  </w:footnote>
  <w:footnote w:type="continuationSeparator" w:id="0">
    <w:p w:rsidR="00B617D9" w:rsidRDefault="00B617D9" w:rsidP="0059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1E5D"/>
    <w:rsid w:val="000472FA"/>
    <w:rsid w:val="000F1430"/>
    <w:rsid w:val="00166B0B"/>
    <w:rsid w:val="0020600C"/>
    <w:rsid w:val="0027524B"/>
    <w:rsid w:val="002C6633"/>
    <w:rsid w:val="002E1CC9"/>
    <w:rsid w:val="00305BB6"/>
    <w:rsid w:val="003A7BF1"/>
    <w:rsid w:val="00402AD5"/>
    <w:rsid w:val="00407FAC"/>
    <w:rsid w:val="00491F04"/>
    <w:rsid w:val="004B3354"/>
    <w:rsid w:val="005958A6"/>
    <w:rsid w:val="005A2078"/>
    <w:rsid w:val="00625B2E"/>
    <w:rsid w:val="00675DBF"/>
    <w:rsid w:val="00686E6A"/>
    <w:rsid w:val="006F194F"/>
    <w:rsid w:val="007E19A7"/>
    <w:rsid w:val="00804CC1"/>
    <w:rsid w:val="00823AF4"/>
    <w:rsid w:val="008316ED"/>
    <w:rsid w:val="0083201F"/>
    <w:rsid w:val="00841380"/>
    <w:rsid w:val="00AB019E"/>
    <w:rsid w:val="00B14FC7"/>
    <w:rsid w:val="00B5289F"/>
    <w:rsid w:val="00B57C85"/>
    <w:rsid w:val="00B617D9"/>
    <w:rsid w:val="00B66BC9"/>
    <w:rsid w:val="00BE3458"/>
    <w:rsid w:val="00C51688"/>
    <w:rsid w:val="00C96EBF"/>
    <w:rsid w:val="00D1224A"/>
    <w:rsid w:val="00D37323"/>
    <w:rsid w:val="00DC6D0E"/>
    <w:rsid w:val="00E0409F"/>
    <w:rsid w:val="00E11A10"/>
    <w:rsid w:val="00E545FD"/>
    <w:rsid w:val="00E657E6"/>
    <w:rsid w:val="00EB3E50"/>
    <w:rsid w:val="00EC424D"/>
    <w:rsid w:val="00ED25F0"/>
    <w:rsid w:val="00EE4BD3"/>
    <w:rsid w:val="00EE7589"/>
    <w:rsid w:val="00EF0B6B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DF4D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A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A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2026-02-02T12:05:00Z</dcterms:created>
  <dcterms:modified xsi:type="dcterms:W3CDTF">2026-02-02T13:13:00Z</dcterms:modified>
</cp:coreProperties>
</file>