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9902AB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mgr inż. Maciej Pietrowicz</w:t>
      </w:r>
      <w:bookmarkStart w:id="0" w:name="_GoBack"/>
      <w:bookmarkEnd w:id="0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98312F" w:rsidRDefault="00FC19F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Zarządzanie</w:t>
      </w:r>
      <w:r w:rsidR="0098312F">
        <w:rPr>
          <w:lang w:eastAsia="pl-PL"/>
        </w:rPr>
        <w:t xml:space="preserve"> i inżynieria produkcji</w:t>
      </w:r>
    </w:p>
    <w:p w:rsidR="00470089" w:rsidRDefault="006B1D68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2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studia </w:t>
      </w:r>
      <w:r w:rsidRPr="00554439">
        <w:rPr>
          <w:lang w:eastAsia="pl-PL"/>
        </w:rPr>
        <w:t>stacjonarne/</w:t>
      </w:r>
      <w:r w:rsidRPr="00554439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7A12AF" w:rsidTr="00DC34A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30" w:rsidRPr="001F7630" w:rsidRDefault="001F7630" w:rsidP="001F7630">
            <w:pPr>
              <w:spacing w:after="0" w:line="240" w:lineRule="auto"/>
              <w:rPr>
                <w:rFonts w:cs="Calibri"/>
              </w:rPr>
            </w:pPr>
            <w:r w:rsidRPr="001F7630">
              <w:rPr>
                <w:rFonts w:cs="Calibri"/>
              </w:rPr>
              <w:t>Definiuje i kategoryzuje pojęcia z zakresu procesów produkcyjnych (usługowych) i technologicznych.</w:t>
            </w:r>
          </w:p>
          <w:p w:rsidR="007A12AF" w:rsidRPr="006B1D68" w:rsidRDefault="007A12AF" w:rsidP="007A12AF">
            <w:pPr>
              <w:spacing w:after="0" w:line="240" w:lineRule="auto"/>
              <w:rPr>
                <w:rFonts w:cs="Calibri"/>
                <w:highlight w:val="yellow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C19F9" w:rsidTr="005068E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F9" w:rsidRPr="006B1D68" w:rsidRDefault="001F7630" w:rsidP="00FC19F9">
            <w:pPr>
              <w:spacing w:after="0" w:line="240" w:lineRule="auto"/>
              <w:rPr>
                <w:rFonts w:cs="Calibri"/>
                <w:highlight w:val="yellow"/>
              </w:rPr>
            </w:pPr>
            <w:r w:rsidRPr="001014A9">
              <w:rPr>
                <w:rFonts w:cs="Calibri"/>
              </w:rPr>
              <w:t>Potrafi zbierać informację, analizować i opracowywać dokumentację związaną z organizacją i realizacją procesów produkcyjnych</w:t>
            </w:r>
            <w:r>
              <w:rPr>
                <w:rFonts w:cs="Calibri"/>
              </w:rPr>
              <w:t xml:space="preserve"> </w:t>
            </w:r>
            <w:r w:rsidRPr="001014A9">
              <w:rPr>
                <w:rFonts w:cs="Calibri"/>
              </w:rPr>
              <w:t>(usługowych).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8629C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Pr="006B1D68" w:rsidRDefault="001F7630" w:rsidP="0098312F">
            <w:pPr>
              <w:spacing w:after="0" w:line="240" w:lineRule="auto"/>
              <w:rPr>
                <w:rFonts w:cs="Calibri"/>
                <w:highlight w:val="yellow"/>
              </w:rPr>
            </w:pPr>
            <w:r w:rsidRPr="001014A9">
              <w:rPr>
                <w:rFonts w:cs="Calibri"/>
              </w:rPr>
              <w:t>Stosuje właściwe metody planowania harmonogramowania produkcji (usług) oraz modele zarządzania zapasami.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916EA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6B1D68" w:rsidRDefault="001F7630" w:rsidP="009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1014A9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1F7630" w:rsidRDefault="0098312F" w:rsidP="009831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7630">
              <w:rPr>
                <w:rFonts w:cs="Calibri"/>
              </w:rPr>
              <w:t>Dba o pozytywną autoprezentację, w tym 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1F7630" w:rsidRDefault="0098312F" w:rsidP="009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F7630">
              <w:rPr>
                <w:rFonts w:cs="Calibr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24A76"/>
    <w:rsid w:val="00075213"/>
    <w:rsid w:val="001B1821"/>
    <w:rsid w:val="001F7630"/>
    <w:rsid w:val="002A31BF"/>
    <w:rsid w:val="003E0C8E"/>
    <w:rsid w:val="00470089"/>
    <w:rsid w:val="00554439"/>
    <w:rsid w:val="00600040"/>
    <w:rsid w:val="00667188"/>
    <w:rsid w:val="006B1D68"/>
    <w:rsid w:val="007A12AF"/>
    <w:rsid w:val="007B52DD"/>
    <w:rsid w:val="00894765"/>
    <w:rsid w:val="0098312F"/>
    <w:rsid w:val="009902AB"/>
    <w:rsid w:val="00A323B5"/>
    <w:rsid w:val="00A7309D"/>
    <w:rsid w:val="00EC0338"/>
    <w:rsid w:val="00F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88EF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4B60-5C11-4200-868B-9796A5F8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2026-01-09T13:10:00Z</dcterms:created>
  <dcterms:modified xsi:type="dcterms:W3CDTF">2026-01-09T13:11:00Z</dcterms:modified>
</cp:coreProperties>
</file>